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F" w:rsidRPr="00137936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</w:t>
      </w:r>
    </w:p>
    <w:p w:rsidR="00184120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наукову діяльність викладацького складу </w:t>
      </w:r>
    </w:p>
    <w:p w:rsidR="007B0C20" w:rsidRPr="00137936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кафедри економіки та фінансів</w:t>
      </w:r>
    </w:p>
    <w:p w:rsidR="00F26471" w:rsidRPr="00137936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</w:t>
      </w:r>
      <w:r w:rsidR="007F02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37936"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2022 навчальний рік</w:t>
      </w:r>
    </w:p>
    <w:p w:rsidR="00F26471" w:rsidRPr="00137936" w:rsidRDefault="00F26471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3C9F" w:rsidRPr="00137936" w:rsidRDefault="003A3C9F" w:rsidP="008F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137936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2022 рік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педагогічним колективом була проведена наукова робота за диверсифікованими напрямками:</w:t>
      </w:r>
    </w:p>
    <w:p w:rsidR="00505B8C" w:rsidRPr="00137936" w:rsidRDefault="00505B8C" w:rsidP="0050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471" w:rsidRPr="00137936" w:rsidRDefault="00011D73" w:rsidP="00505B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A3C9F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26471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Результатами видавничої діяльності є наступні:</w:t>
      </w:r>
    </w:p>
    <w:p w:rsidR="00F26471" w:rsidRPr="00137936" w:rsidRDefault="00F26471" w:rsidP="00B5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- опубліковано тез</w:t>
      </w:r>
      <w:r w:rsidR="001A6F13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міжнародних конференціях – 3</w:t>
      </w:r>
      <w:r w:rsidR="007F028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F0283" w:rsidRDefault="007F0283" w:rsidP="007F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опубліковано статей у виданнях, що входять до </w:t>
      </w:r>
      <w:proofErr w:type="spellStart"/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наукометричних</w:t>
      </w:r>
      <w:proofErr w:type="spellEnd"/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 </w:t>
      </w:r>
      <w:r w:rsidRPr="001379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 w:rsidRPr="001379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1379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Web</w:t>
      </w:r>
      <w:r w:rsidRPr="001379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379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Pr="001379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379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Science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F0283" w:rsidRDefault="007F0283" w:rsidP="007F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опубліковано статей у фахових виданнях України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F0283" w:rsidRDefault="007F0283" w:rsidP="007F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опубліковано статей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закордонних збірниках наукових праць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05B8C" w:rsidRDefault="00F26471" w:rsidP="00B5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- опубліковано</w:t>
      </w:r>
      <w:r w:rsidR="00505B8C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статей у колективних монографіях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F028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A6F13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542F" w:rsidRDefault="007F0283" w:rsidP="00B56B0E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F5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Проведено </w:t>
      </w:r>
      <w:r w:rsidR="008F542F" w:rsidRPr="00E216AF">
        <w:rPr>
          <w:rStyle w:val="FontStyle18"/>
          <w:sz w:val="28"/>
          <w:szCs w:val="28"/>
          <w:lang w:val="en-US"/>
        </w:rPr>
        <w:t>V</w:t>
      </w:r>
      <w:r>
        <w:rPr>
          <w:rStyle w:val="FontStyle18"/>
          <w:sz w:val="28"/>
          <w:szCs w:val="28"/>
        </w:rPr>
        <w:t>ІІІ</w:t>
      </w:r>
      <w:r w:rsidR="008F542F" w:rsidRPr="00E216AF">
        <w:rPr>
          <w:rStyle w:val="FontStyle18"/>
          <w:sz w:val="28"/>
          <w:szCs w:val="28"/>
        </w:rPr>
        <w:t xml:space="preserve"> Міжнародну науково-практичну конференцію «Формування механізму зміцнення конкурентних позицій національних економічних систем у глобальному, регіональному та локальному вимірах» </w:t>
      </w:r>
      <w:r w:rsidR="008F542F">
        <w:rPr>
          <w:rStyle w:val="FontStyle18"/>
          <w:sz w:val="28"/>
          <w:szCs w:val="28"/>
        </w:rPr>
        <w:t xml:space="preserve">       </w:t>
      </w:r>
      <w:r>
        <w:rPr>
          <w:rStyle w:val="FontStyle18"/>
          <w:sz w:val="28"/>
          <w:szCs w:val="28"/>
        </w:rPr>
        <w:t>(01-02 червня 2022</w:t>
      </w:r>
      <w:r w:rsidR="008F542F" w:rsidRPr="00E216AF">
        <w:rPr>
          <w:rStyle w:val="FontStyle18"/>
          <w:sz w:val="28"/>
          <w:szCs w:val="28"/>
        </w:rPr>
        <w:t xml:space="preserve"> року</w:t>
      </w:r>
      <w:r>
        <w:rPr>
          <w:rStyle w:val="FontStyle18"/>
          <w:sz w:val="28"/>
          <w:szCs w:val="28"/>
        </w:rPr>
        <w:t>)</w:t>
      </w:r>
    </w:p>
    <w:p w:rsidR="008F542F" w:rsidRPr="008F542F" w:rsidRDefault="008F542F" w:rsidP="00B5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F0283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F0283">
        <w:rPr>
          <w:rStyle w:val="FontStyle18"/>
          <w:sz w:val="28"/>
          <w:szCs w:val="28"/>
        </w:rPr>
        <w:t>ІХ</w:t>
      </w:r>
      <w:r w:rsidRPr="00E216AF">
        <w:rPr>
          <w:rStyle w:val="FontStyle18"/>
          <w:sz w:val="28"/>
          <w:szCs w:val="28"/>
        </w:rPr>
        <w:t xml:space="preserve"> Міжнародну науково-практичну конференцію «Формування механізму зміцнення конкурентних позицій національних економічних систем у глобальному, регіональному та локальному вимірах» </w:t>
      </w:r>
      <w:r w:rsidR="007F0283">
        <w:rPr>
          <w:rStyle w:val="FontStyle18"/>
          <w:sz w:val="28"/>
          <w:szCs w:val="28"/>
        </w:rPr>
        <w:t xml:space="preserve"> </w:t>
      </w:r>
      <w:r w:rsidR="007F0283">
        <w:rPr>
          <w:rStyle w:val="FontStyle18"/>
          <w:sz w:val="28"/>
          <w:szCs w:val="28"/>
        </w:rPr>
        <w:t>(0</w:t>
      </w:r>
      <w:r w:rsidR="007F0283">
        <w:rPr>
          <w:rStyle w:val="FontStyle18"/>
          <w:sz w:val="28"/>
          <w:szCs w:val="28"/>
        </w:rPr>
        <w:t>5 листопада</w:t>
      </w:r>
      <w:r w:rsidR="007F0283">
        <w:rPr>
          <w:rStyle w:val="FontStyle18"/>
          <w:sz w:val="28"/>
          <w:szCs w:val="28"/>
        </w:rPr>
        <w:t xml:space="preserve"> 2022</w:t>
      </w:r>
      <w:r w:rsidR="007F0283" w:rsidRPr="00E216AF">
        <w:rPr>
          <w:rStyle w:val="FontStyle18"/>
          <w:sz w:val="28"/>
          <w:szCs w:val="28"/>
        </w:rPr>
        <w:t xml:space="preserve"> року</w:t>
      </w:r>
      <w:r w:rsidR="007F0283">
        <w:rPr>
          <w:rStyle w:val="FontStyle18"/>
          <w:sz w:val="28"/>
          <w:szCs w:val="28"/>
        </w:rPr>
        <w:t>)</w:t>
      </w:r>
    </w:p>
    <w:p w:rsidR="00137936" w:rsidRPr="00137936" w:rsidRDefault="007F0283" w:rsidP="00B5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F542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505B8C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37936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викладачів кафедри є науково-педагогічні працівники, які мають наступні здобутки:</w:t>
      </w:r>
    </w:p>
    <w:p w:rsidR="00137936" w:rsidRPr="00137936" w:rsidRDefault="00137936" w:rsidP="00137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Заступник голови спеціалізованої вченої ради Д 58.052.05 з правом прийняття до розгляду та проведення захисту дисертацій на здобуття наукового ступеня доктора економічних наук за спеціальністю 08.00.04 «Економіка та управління підприємствами (за </w:t>
      </w:r>
      <w:r w:rsidR="007F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видами економічної діяльності)»</w:t>
      </w:r>
    </w:p>
    <w:p w:rsidR="00137936" w:rsidRPr="00137936" w:rsidRDefault="00137936" w:rsidP="00137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Вчений секретар спеціалі</w:t>
      </w:r>
      <w:r w:rsidR="007F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зованої вченої ради Д 58.052.05</w:t>
      </w:r>
    </w:p>
    <w:p w:rsidR="00137936" w:rsidRPr="00137936" w:rsidRDefault="00137936" w:rsidP="00B56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Член спеціаліз</w:t>
      </w:r>
      <w:r w:rsidR="007F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ованої вченої ради Д 58.052.05</w:t>
      </w:r>
    </w:p>
    <w:p w:rsidR="00137936" w:rsidRPr="00137936" w:rsidRDefault="00137936" w:rsidP="00B56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Експерти Експертної Ради МОН України з експертизи проектів наукових робіт, науково-технічних (експериментальних) розробок молодих учених, які працюють (навчаються) у ЗВО та наукових установах, що належать до сфери управління МОН (секція «Економічні перетворення; демографічні зміни та благополуччя суспільства») </w:t>
      </w:r>
    </w:p>
    <w:p w:rsidR="00137936" w:rsidRDefault="00137936" w:rsidP="00B56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Стипендіат Стипендії Кабінету Мініс</w:t>
      </w:r>
      <w:r w:rsidR="007F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трів України для молодих вчених</w:t>
      </w: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283" w:rsidRPr="00137936" w:rsidRDefault="007F0283" w:rsidP="00B56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Участь у науково-дослідних темах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проєктах</w:t>
      </w:r>
      <w:proofErr w:type="spellEnd"/>
    </w:p>
    <w:p w:rsidR="00137936" w:rsidRPr="00137936" w:rsidRDefault="00137936" w:rsidP="00B56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Керівництво аспірантами. </w:t>
      </w:r>
    </w:p>
    <w:p w:rsidR="00137936" w:rsidRPr="00137936" w:rsidRDefault="00137936" w:rsidP="00B56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471" w:rsidRPr="00137936" w:rsidRDefault="00F26471" w:rsidP="00505B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7936" w:rsidRDefault="00572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Завідувачка кафедри економіки та фінансів</w:t>
      </w:r>
    </w:p>
    <w:p w:rsidR="00572F81" w:rsidRPr="00137936" w:rsidRDefault="00572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професор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Олена ПАНУХНИК</w:t>
      </w:r>
    </w:p>
    <w:sectPr w:rsidR="00572F81" w:rsidRPr="00137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62A"/>
    <w:multiLevelType w:val="multilevel"/>
    <w:tmpl w:val="30D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F"/>
    <w:rsid w:val="00011D73"/>
    <w:rsid w:val="00137936"/>
    <w:rsid w:val="00184120"/>
    <w:rsid w:val="001862E6"/>
    <w:rsid w:val="001A6F13"/>
    <w:rsid w:val="003A3C9F"/>
    <w:rsid w:val="004776F6"/>
    <w:rsid w:val="004849E4"/>
    <w:rsid w:val="00505B8C"/>
    <w:rsid w:val="00572F81"/>
    <w:rsid w:val="006129DD"/>
    <w:rsid w:val="00763A15"/>
    <w:rsid w:val="007B0C20"/>
    <w:rsid w:val="007F0283"/>
    <w:rsid w:val="0084452F"/>
    <w:rsid w:val="008F542F"/>
    <w:rsid w:val="00B4784C"/>
    <w:rsid w:val="00B56B0E"/>
    <w:rsid w:val="00BF76FF"/>
    <w:rsid w:val="00D77CD5"/>
    <w:rsid w:val="00F26170"/>
    <w:rsid w:val="00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3C9F"/>
    <w:rPr>
      <w:b/>
      <w:bCs/>
    </w:rPr>
  </w:style>
  <w:style w:type="character" w:styleId="a5">
    <w:name w:val="Emphasis"/>
    <w:basedOn w:val="a0"/>
    <w:uiPriority w:val="20"/>
    <w:qFormat/>
    <w:rsid w:val="003A3C9F"/>
    <w:rPr>
      <w:i/>
      <w:iCs/>
    </w:rPr>
  </w:style>
  <w:style w:type="character" w:customStyle="1" w:styleId="FontStyle18">
    <w:name w:val="Font Style18"/>
    <w:rsid w:val="008F542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3C9F"/>
    <w:rPr>
      <w:b/>
      <w:bCs/>
    </w:rPr>
  </w:style>
  <w:style w:type="character" w:styleId="a5">
    <w:name w:val="Emphasis"/>
    <w:basedOn w:val="a0"/>
    <w:uiPriority w:val="20"/>
    <w:qFormat/>
    <w:rsid w:val="003A3C9F"/>
    <w:rPr>
      <w:i/>
      <w:iCs/>
    </w:rPr>
  </w:style>
  <w:style w:type="character" w:customStyle="1" w:styleId="FontStyle18">
    <w:name w:val="Font Style18"/>
    <w:rsid w:val="008F54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8</cp:revision>
  <cp:lastPrinted>2017-12-27T08:34:00Z</cp:lastPrinted>
  <dcterms:created xsi:type="dcterms:W3CDTF">2022-06-30T07:36:00Z</dcterms:created>
  <dcterms:modified xsi:type="dcterms:W3CDTF">2022-12-28T10:04:00Z</dcterms:modified>
</cp:coreProperties>
</file>